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01C59" w:rsidRPr="003C2C18" w:rsidRDefault="0085748C" w:rsidP="007D48D2">
      <w:pPr>
        <w:spacing w:after="160"/>
        <w:ind w:firstLine="547"/>
        <w:jc w:val="both"/>
        <w:rPr>
          <w:rFonts w:ascii="Times New Roman" w:eastAsia="Times New Roman" w:hAnsi="Times New Roman" w:cs="Times New Roman"/>
          <w:sz w:val="26"/>
          <w:szCs w:val="24"/>
        </w:rPr>
      </w:pPr>
      <w:r w:rsidRPr="003C2C18">
        <w:rPr>
          <w:rFonts w:ascii="Times New Roman" w:eastAsia="Times New Roman" w:hAnsi="Times New Roman" w:cs="Times New Roman"/>
          <w:i/>
          <w:sz w:val="26"/>
          <w:szCs w:val="24"/>
        </w:rPr>
        <w:t>Kính thưa Thầy và các Thầy Cô!</w:t>
      </w:r>
    </w:p>
    <w:p w14:paraId="00000002" w14:textId="77777777" w:rsidR="00401C59" w:rsidRPr="003C2C18" w:rsidRDefault="0085748C" w:rsidP="007D48D2">
      <w:pPr>
        <w:spacing w:after="160"/>
        <w:ind w:firstLine="547"/>
        <w:jc w:val="both"/>
        <w:rPr>
          <w:rFonts w:ascii="Times New Roman" w:eastAsia="Times New Roman" w:hAnsi="Times New Roman" w:cs="Times New Roman"/>
          <w:i/>
          <w:sz w:val="26"/>
          <w:szCs w:val="24"/>
        </w:rPr>
      </w:pPr>
      <w:r w:rsidRPr="003C2C18">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27/09/2023</w:t>
      </w:r>
    </w:p>
    <w:p w14:paraId="00000003" w14:textId="77777777" w:rsidR="00401C59" w:rsidRPr="003C2C18" w:rsidRDefault="0085748C" w:rsidP="007D48D2">
      <w:pPr>
        <w:spacing w:after="160"/>
        <w:ind w:hanging="2"/>
        <w:jc w:val="center"/>
        <w:rPr>
          <w:rFonts w:ascii="Times New Roman" w:eastAsia="Times New Roman" w:hAnsi="Times New Roman" w:cs="Times New Roman"/>
          <w:sz w:val="26"/>
          <w:szCs w:val="24"/>
        </w:rPr>
      </w:pPr>
      <w:r w:rsidRPr="003C2C18">
        <w:rPr>
          <w:rFonts w:ascii="Times New Roman" w:eastAsia="Times New Roman" w:hAnsi="Times New Roman" w:cs="Times New Roman"/>
          <w:sz w:val="26"/>
          <w:szCs w:val="24"/>
        </w:rPr>
        <w:t>****************************</w:t>
      </w:r>
    </w:p>
    <w:p w14:paraId="00000004" w14:textId="77777777" w:rsidR="00401C59" w:rsidRPr="003C2C18" w:rsidRDefault="0085748C" w:rsidP="007D48D2">
      <w:pPr>
        <w:spacing w:after="160"/>
        <w:ind w:hanging="2"/>
        <w:jc w:val="center"/>
        <w:rPr>
          <w:rFonts w:ascii="Times New Roman" w:eastAsia="Times New Roman" w:hAnsi="Times New Roman" w:cs="Times New Roman"/>
          <w:b/>
          <w:sz w:val="26"/>
          <w:szCs w:val="24"/>
        </w:rPr>
      </w:pPr>
      <w:r w:rsidRPr="003C2C18">
        <w:rPr>
          <w:rFonts w:ascii="Times New Roman" w:eastAsia="Times New Roman" w:hAnsi="Times New Roman" w:cs="Times New Roman"/>
          <w:b/>
          <w:sz w:val="26"/>
          <w:szCs w:val="24"/>
        </w:rPr>
        <w:t>PHÁP SƯ TỊNH KHÔNG GIA NGÔN LỤC</w:t>
      </w:r>
    </w:p>
    <w:p w14:paraId="00000005" w14:textId="77777777" w:rsidR="00401C59" w:rsidRPr="003C2C18" w:rsidRDefault="0085748C" w:rsidP="007D48D2">
      <w:pPr>
        <w:spacing w:after="160"/>
        <w:ind w:hanging="2"/>
        <w:jc w:val="center"/>
        <w:rPr>
          <w:rFonts w:ascii="Times New Roman" w:eastAsia="Times New Roman" w:hAnsi="Times New Roman" w:cs="Times New Roman"/>
          <w:b/>
          <w:sz w:val="26"/>
          <w:szCs w:val="24"/>
        </w:rPr>
      </w:pPr>
      <w:r w:rsidRPr="003C2C18">
        <w:rPr>
          <w:rFonts w:ascii="Times New Roman" w:eastAsia="Times New Roman" w:hAnsi="Times New Roman" w:cs="Times New Roman"/>
          <w:b/>
          <w:sz w:val="26"/>
          <w:szCs w:val="24"/>
        </w:rPr>
        <w:t>Phần  3 Chương 3</w:t>
      </w:r>
    </w:p>
    <w:p w14:paraId="00000006" w14:textId="77777777" w:rsidR="00401C59" w:rsidRPr="003C2C18" w:rsidRDefault="0085748C" w:rsidP="007D48D2">
      <w:pPr>
        <w:spacing w:after="160"/>
        <w:ind w:hanging="2"/>
        <w:jc w:val="center"/>
        <w:rPr>
          <w:rFonts w:ascii="Times New Roman" w:eastAsia="Times New Roman" w:hAnsi="Times New Roman" w:cs="Times New Roman"/>
          <w:b/>
          <w:sz w:val="26"/>
          <w:szCs w:val="24"/>
        </w:rPr>
      </w:pPr>
      <w:r w:rsidRPr="003C2C18">
        <w:rPr>
          <w:rFonts w:ascii="Times New Roman" w:eastAsia="Times New Roman" w:hAnsi="Times New Roman" w:cs="Times New Roman"/>
          <w:b/>
          <w:sz w:val="26"/>
          <w:szCs w:val="24"/>
        </w:rPr>
        <w:t>KHUYẾN TẤN HÀNH GIẢ NỖ LỰC</w:t>
      </w:r>
    </w:p>
    <w:p w14:paraId="00000007" w14:textId="77777777" w:rsidR="00401C59" w:rsidRPr="003C2C18" w:rsidRDefault="0085748C" w:rsidP="007D48D2">
      <w:pPr>
        <w:spacing w:after="160"/>
        <w:ind w:hanging="2"/>
        <w:jc w:val="center"/>
        <w:rPr>
          <w:rFonts w:ascii="Times New Roman" w:eastAsia="Times New Roman" w:hAnsi="Times New Roman" w:cs="Times New Roman"/>
          <w:b/>
          <w:sz w:val="26"/>
          <w:szCs w:val="24"/>
        </w:rPr>
      </w:pPr>
      <w:r w:rsidRPr="003C2C18">
        <w:rPr>
          <w:rFonts w:ascii="Times New Roman" w:eastAsia="Times New Roman" w:hAnsi="Times New Roman" w:cs="Times New Roman"/>
          <w:b/>
          <w:sz w:val="26"/>
          <w:szCs w:val="24"/>
        </w:rPr>
        <w:t>(</w:t>
      </w:r>
      <w:r w:rsidRPr="003C2C18">
        <w:rPr>
          <w:rFonts w:ascii="Times New Roman" w:eastAsia="Times New Roman" w:hAnsi="Times New Roman" w:cs="Times New Roman"/>
          <w:b/>
          <w:sz w:val="26"/>
          <w:szCs w:val="24"/>
        </w:rPr>
        <w:t>BÀI MỘT)</w:t>
      </w:r>
    </w:p>
    <w:p w14:paraId="00000008" w14:textId="77777777" w:rsidR="00401C59" w:rsidRPr="003C2C18" w:rsidRDefault="0085748C" w:rsidP="007D48D2">
      <w:pPr>
        <w:spacing w:after="160"/>
        <w:ind w:firstLine="547"/>
        <w:jc w:val="both"/>
        <w:rPr>
          <w:rFonts w:ascii="Times New Roman" w:eastAsia="Times New Roman" w:hAnsi="Times New Roman" w:cs="Times New Roman"/>
          <w:sz w:val="26"/>
          <w:szCs w:val="24"/>
        </w:rPr>
      </w:pPr>
      <w:r w:rsidRPr="003C2C18">
        <w:rPr>
          <w:rFonts w:ascii="Times New Roman" w:eastAsia="Times New Roman" w:hAnsi="Times New Roman" w:cs="Times New Roman"/>
          <w:sz w:val="26"/>
          <w:szCs w:val="24"/>
        </w:rPr>
        <w:t xml:space="preserve">         Phật Bồ Tát và Tổ Sư Đại Đức biết chúng ta giải đãi, dễ lui sụt nên các Ngài không ngừng nhắc nhở chúng ta nỗ lực. Thời gian của sinh mạng rất ngắn ngủi nên Hòa Thượng nói: “</w:t>
      </w:r>
      <w:r w:rsidRPr="003C2C18">
        <w:rPr>
          <w:rFonts w:ascii="Times New Roman" w:eastAsia="Times New Roman" w:hAnsi="Times New Roman" w:cs="Times New Roman"/>
          <w:b/>
          <w:i/>
          <w:sz w:val="26"/>
          <w:szCs w:val="24"/>
        </w:rPr>
        <w:t>Chúng ta phải dũng mãnh tinh tấn một cách đặc biệt!</w:t>
      </w:r>
      <w:r w:rsidRPr="003C2C18">
        <w:rPr>
          <w:rFonts w:ascii="Times New Roman" w:eastAsia="Times New Roman" w:hAnsi="Times New Roman" w:cs="Times New Roman"/>
          <w:sz w:val="26"/>
          <w:szCs w:val="24"/>
        </w:rPr>
        <w:t>”. Nếu thời g</w:t>
      </w:r>
      <w:r w:rsidRPr="003C2C18">
        <w:rPr>
          <w:rFonts w:ascii="Times New Roman" w:eastAsia="Times New Roman" w:hAnsi="Times New Roman" w:cs="Times New Roman"/>
          <w:sz w:val="26"/>
          <w:szCs w:val="24"/>
        </w:rPr>
        <w:t>ian sinh mạng hết mà tập khí, phiền não của chúng ta vẫn y nguyên thì chúng ta giống như Lão cư sĩ Lý Bỉnh Nam nói: “</w:t>
      </w:r>
      <w:r w:rsidRPr="003C2C18">
        <w:rPr>
          <w:rFonts w:ascii="Times New Roman" w:eastAsia="Times New Roman" w:hAnsi="Times New Roman" w:cs="Times New Roman"/>
          <w:i/>
          <w:sz w:val="26"/>
          <w:szCs w:val="24"/>
        </w:rPr>
        <w:t xml:space="preserve">Chúng ta đáng sinh tử như thế nào thì chúng ta vẫn phải sinh tử như thế đó!  Chúng ta đáng luân hồi như thế nào thì chúng ta vẫn phải luân </w:t>
      </w:r>
      <w:r w:rsidRPr="003C2C18">
        <w:rPr>
          <w:rFonts w:ascii="Times New Roman" w:eastAsia="Times New Roman" w:hAnsi="Times New Roman" w:cs="Times New Roman"/>
          <w:i/>
          <w:sz w:val="26"/>
          <w:szCs w:val="24"/>
        </w:rPr>
        <w:t>hồi như thế đó!</w:t>
      </w:r>
      <w:r w:rsidRPr="003C2C18">
        <w:rPr>
          <w:rFonts w:ascii="Times New Roman" w:eastAsia="Times New Roman" w:hAnsi="Times New Roman" w:cs="Times New Roman"/>
          <w:sz w:val="26"/>
          <w:szCs w:val="24"/>
        </w:rPr>
        <w:t>”. Nếu không có sự nhắc nhở của các Ngài thì chỉ một khoảng thời gian ngắn thì chúng ta sẽ lui sụt. Người xưa cần cầu được nghe Phật pháp, họ có thể đánh đổi sinh mạng, tài sản để được nghe lời giáo huấn của Phật, người ngày nay cho rằng, hô</w:t>
      </w:r>
      <w:r w:rsidRPr="003C2C18">
        <w:rPr>
          <w:rFonts w:ascii="Times New Roman" w:eastAsia="Times New Roman" w:hAnsi="Times New Roman" w:cs="Times New Roman"/>
          <w:sz w:val="26"/>
          <w:szCs w:val="24"/>
        </w:rPr>
        <w:t>m nay chúng ta không nghe thì ngày mai chúng ta nghe nên chúng ta dần dần thoái lui.</w:t>
      </w:r>
    </w:p>
    <w:p w14:paraId="00000009" w14:textId="77777777" w:rsidR="00401C59" w:rsidRPr="003C2C18" w:rsidRDefault="0085748C" w:rsidP="007D48D2">
      <w:pPr>
        <w:spacing w:after="160"/>
        <w:ind w:firstLine="547"/>
        <w:jc w:val="both"/>
        <w:rPr>
          <w:rFonts w:ascii="Times New Roman" w:eastAsia="Times New Roman" w:hAnsi="Times New Roman" w:cs="Times New Roman"/>
          <w:sz w:val="26"/>
          <w:szCs w:val="24"/>
        </w:rPr>
      </w:pPr>
      <w:r w:rsidRPr="003C2C18">
        <w:rPr>
          <w:rFonts w:ascii="Times New Roman" w:eastAsia="Times New Roman" w:hAnsi="Times New Roman" w:cs="Times New Roman"/>
          <w:sz w:val="26"/>
          <w:szCs w:val="24"/>
        </w:rPr>
        <w:t xml:space="preserve">         Hòa Thượng nói: “</w:t>
      </w:r>
      <w:r w:rsidRPr="003C2C18">
        <w:rPr>
          <w:rFonts w:ascii="Times New Roman" w:eastAsia="Times New Roman" w:hAnsi="Times New Roman" w:cs="Times New Roman"/>
          <w:b/>
          <w:i/>
          <w:sz w:val="26"/>
          <w:szCs w:val="24"/>
        </w:rPr>
        <w:t xml:space="preserve">Thích Ca Mâu Ni Phật nói: </w:t>
      </w:r>
      <w:r w:rsidRPr="003C2C18">
        <w:rPr>
          <w:rFonts w:ascii="Times New Roman" w:eastAsia="Times New Roman" w:hAnsi="Times New Roman" w:cs="Times New Roman"/>
          <w:sz w:val="26"/>
          <w:szCs w:val="24"/>
        </w:rPr>
        <w:t>“</w:t>
      </w:r>
      <w:r w:rsidRPr="003C2C18">
        <w:rPr>
          <w:rFonts w:ascii="Times New Roman" w:eastAsia="Times New Roman" w:hAnsi="Times New Roman" w:cs="Times New Roman"/>
          <w:b/>
          <w:i/>
          <w:sz w:val="26"/>
          <w:szCs w:val="24"/>
        </w:rPr>
        <w:t>Thân người khó được, Phật pháp khó nghe”. Chúng ta may mắn có được thân người, có cơ hội được nghe Phật pháp vậy thì c</w:t>
      </w:r>
      <w:r w:rsidRPr="003C2C18">
        <w:rPr>
          <w:rFonts w:ascii="Times New Roman" w:eastAsia="Times New Roman" w:hAnsi="Times New Roman" w:cs="Times New Roman"/>
          <w:b/>
          <w:i/>
          <w:sz w:val="26"/>
          <w:szCs w:val="24"/>
        </w:rPr>
        <w:t>húng ta nên trân trọng, quý tiếc nhân duyên thù thắng này!</w:t>
      </w:r>
      <w:r w:rsidRPr="003C2C18">
        <w:rPr>
          <w:rFonts w:ascii="Times New Roman" w:eastAsia="Times New Roman" w:hAnsi="Times New Roman" w:cs="Times New Roman"/>
          <w:sz w:val="26"/>
          <w:szCs w:val="24"/>
        </w:rPr>
        <w:t>”. Chúng ta chân thật quý tiếc nhân duyên thù thắng này thì chúng ta sẽ không lười biếng, chểnh mảng. Chúng ta có được thân người không đơn giản! Một lần tôi đến một cánh rừng, khi tôi nhìn thấy đàn</w:t>
      </w:r>
      <w:r w:rsidRPr="003C2C18">
        <w:rPr>
          <w:rFonts w:ascii="Times New Roman" w:eastAsia="Times New Roman" w:hAnsi="Times New Roman" w:cs="Times New Roman"/>
          <w:sz w:val="26"/>
          <w:szCs w:val="24"/>
        </w:rPr>
        <w:t xml:space="preserve"> kiến di chuyển, tôi cảm thấy nổi da gà, số lượng kiến đông vô số kể, nếu một con bò nằm trên đường đàn kiến đi qua thì trong thời gian ngắn con bò sẽ chỉ còn lại bộ xương trắng. Số lượng chúng sanh không có thân người nhiều đến vô lượng, vô biên. Chúng ta</w:t>
      </w:r>
      <w:r w:rsidRPr="003C2C18">
        <w:rPr>
          <w:rFonts w:ascii="Times New Roman" w:eastAsia="Times New Roman" w:hAnsi="Times New Roman" w:cs="Times New Roman"/>
          <w:sz w:val="26"/>
          <w:szCs w:val="24"/>
        </w:rPr>
        <w:t xml:space="preserve"> có được thân người khó giống như con rùa biển mù, một trăm năm mới nổi lên mặt biển một lần mà có thể chui đầu qua bọng cây. Chúng ta có thân người, được nghe Phật pháp là khó ở trong khó!</w:t>
      </w:r>
    </w:p>
    <w:p w14:paraId="0000000A" w14:textId="77777777" w:rsidR="00401C59" w:rsidRPr="003C2C18" w:rsidRDefault="0085748C" w:rsidP="007D48D2">
      <w:pPr>
        <w:spacing w:after="160"/>
        <w:ind w:firstLine="547"/>
        <w:jc w:val="both"/>
        <w:rPr>
          <w:rFonts w:ascii="Times New Roman" w:eastAsia="Times New Roman" w:hAnsi="Times New Roman" w:cs="Times New Roman"/>
          <w:sz w:val="26"/>
          <w:szCs w:val="24"/>
        </w:rPr>
      </w:pPr>
      <w:r w:rsidRPr="003C2C18">
        <w:rPr>
          <w:rFonts w:ascii="Times New Roman" w:eastAsia="Times New Roman" w:hAnsi="Times New Roman" w:cs="Times New Roman"/>
          <w:sz w:val="26"/>
          <w:szCs w:val="24"/>
        </w:rPr>
        <w:lastRenderedPageBreak/>
        <w:t xml:space="preserve">            Chúng ta theo học với Hòa Thượng Tịnh Không, cả đời Ng</w:t>
      </w:r>
      <w:r w:rsidRPr="003C2C18">
        <w:rPr>
          <w:rFonts w:ascii="Times New Roman" w:eastAsia="Times New Roman" w:hAnsi="Times New Roman" w:cs="Times New Roman"/>
          <w:sz w:val="26"/>
          <w:szCs w:val="24"/>
        </w:rPr>
        <w:t>ài chỉ là hy sinh phụng hiến nhưng vẫn có người phỉ báng, chê trách Ngài, đây chính là, ngày nay, Phật pháp không dễ có thể nghe! Hòa Thượng nói: “</w:t>
      </w:r>
      <w:r w:rsidRPr="003C2C18">
        <w:rPr>
          <w:rFonts w:ascii="Times New Roman" w:eastAsia="Times New Roman" w:hAnsi="Times New Roman" w:cs="Times New Roman"/>
          <w:b/>
          <w:i/>
          <w:sz w:val="26"/>
          <w:szCs w:val="24"/>
        </w:rPr>
        <w:t>Chúng sanh ngày nay thích nghe gạt không thích nghe khuyên</w:t>
      </w:r>
      <w:r w:rsidRPr="003C2C18">
        <w:rPr>
          <w:rFonts w:ascii="Times New Roman" w:eastAsia="Times New Roman" w:hAnsi="Times New Roman" w:cs="Times New Roman"/>
          <w:sz w:val="26"/>
          <w:szCs w:val="24"/>
        </w:rPr>
        <w:t xml:space="preserve">”. Người khác nói lời chân thật thì chúng ta không </w:t>
      </w:r>
      <w:r w:rsidRPr="003C2C18">
        <w:rPr>
          <w:rFonts w:ascii="Times New Roman" w:eastAsia="Times New Roman" w:hAnsi="Times New Roman" w:cs="Times New Roman"/>
          <w:sz w:val="26"/>
          <w:szCs w:val="24"/>
        </w:rPr>
        <w:t>muốn nghe, người thế gian những nói lời giúp chúng ta thỏa mãn “</w:t>
      </w:r>
      <w:r w:rsidRPr="003C2C18">
        <w:rPr>
          <w:rFonts w:ascii="Times New Roman" w:eastAsia="Times New Roman" w:hAnsi="Times New Roman" w:cs="Times New Roman"/>
          <w:i/>
          <w:sz w:val="26"/>
          <w:szCs w:val="24"/>
        </w:rPr>
        <w:t>danh vọng lợi dưỡng</w:t>
      </w:r>
      <w:r w:rsidRPr="003C2C18">
        <w:rPr>
          <w:rFonts w:ascii="Times New Roman" w:eastAsia="Times New Roman" w:hAnsi="Times New Roman" w:cs="Times New Roman"/>
          <w:sz w:val="26"/>
          <w:szCs w:val="24"/>
        </w:rPr>
        <w:t>”, “</w:t>
      </w:r>
      <w:r w:rsidRPr="003C2C18">
        <w:rPr>
          <w:rFonts w:ascii="Times New Roman" w:eastAsia="Times New Roman" w:hAnsi="Times New Roman" w:cs="Times New Roman"/>
          <w:i/>
          <w:sz w:val="26"/>
          <w:szCs w:val="24"/>
        </w:rPr>
        <w:t>năm dục sáu trần</w:t>
      </w:r>
      <w:r w:rsidRPr="003C2C18">
        <w:rPr>
          <w:rFonts w:ascii="Times New Roman" w:eastAsia="Times New Roman" w:hAnsi="Times New Roman" w:cs="Times New Roman"/>
          <w:sz w:val="26"/>
          <w:szCs w:val="24"/>
        </w:rPr>
        <w:t xml:space="preserve">” thì chúng ta ưa thích. Chúng ta gặp thuận cảnh thì ưa thích, gặp nghịch cảnh chúng ta tìm cách tránh né, đây là trong âm thầm, chúng ta vẫn thích chọn </w:t>
      </w:r>
      <w:r w:rsidRPr="003C2C18">
        <w:rPr>
          <w:rFonts w:ascii="Times New Roman" w:eastAsia="Times New Roman" w:hAnsi="Times New Roman" w:cs="Times New Roman"/>
          <w:sz w:val="26"/>
          <w:szCs w:val="24"/>
        </w:rPr>
        <w:t>thuận cảnh! Thuận cảnh hay nghịch cảnh là do phước báu trong vận mạng của chúng ta đã định. Thánh Hiền ở thế gian cũng nói: “</w:t>
      </w:r>
      <w:r w:rsidRPr="003C2C18">
        <w:rPr>
          <w:rFonts w:ascii="Times New Roman" w:eastAsia="Times New Roman" w:hAnsi="Times New Roman" w:cs="Times New Roman"/>
          <w:b/>
          <w:i/>
          <w:sz w:val="26"/>
          <w:szCs w:val="24"/>
        </w:rPr>
        <w:t xml:space="preserve">Nhất ẩm nhất trác mạc phi tiền định”. </w:t>
      </w:r>
      <w:r w:rsidRPr="003C2C18">
        <w:rPr>
          <w:rFonts w:ascii="Times New Roman" w:eastAsia="Times New Roman" w:hAnsi="Times New Roman" w:cs="Times New Roman"/>
          <w:sz w:val="26"/>
          <w:szCs w:val="24"/>
        </w:rPr>
        <w:t xml:space="preserve"> Một giọt nước, một bữa ăn cũng do phước báu trong vận mạng đã định. Chúng ta có nhiều phước </w:t>
      </w:r>
      <w:r w:rsidRPr="003C2C18">
        <w:rPr>
          <w:rFonts w:ascii="Times New Roman" w:eastAsia="Times New Roman" w:hAnsi="Times New Roman" w:cs="Times New Roman"/>
          <w:sz w:val="26"/>
          <w:szCs w:val="24"/>
        </w:rPr>
        <w:t>báu thì vận mạng chúng ta tốt, chúng ta không đủ phước báu thì vận mạng chúng ta xấu. Người thế gian thường cần cầu, cúng bái để có được phước báu. Có nhiều người người đến Ngũ Đài Sơn chiêm bái nhưng họ không nhìn thấy Bồ Tát Quán Thế Âm, Bồ Tát Phổ Hiền.</w:t>
      </w:r>
      <w:r w:rsidRPr="003C2C18">
        <w:rPr>
          <w:rFonts w:ascii="Times New Roman" w:eastAsia="Times New Roman" w:hAnsi="Times New Roman" w:cs="Times New Roman"/>
          <w:sz w:val="26"/>
          <w:szCs w:val="24"/>
        </w:rPr>
        <w:t xml:space="preserve"> Ngày trước có ba vị Hòa Thượng đến chiêm bái Ngũ Đài Sơn, một vị nhìn thấy Bồ Tát Quán Âm mặc bộ quần áo màu trắng, một người nhìn thấy Ngài mặc bộ quần áo của người tu hành, ba vị nhìn thấy Quan Âm Bồ Tát trong ba thân tướng khác nhau. Do nghiệp lực, do </w:t>
      </w:r>
      <w:r w:rsidRPr="003C2C18">
        <w:rPr>
          <w:rFonts w:ascii="Times New Roman" w:eastAsia="Times New Roman" w:hAnsi="Times New Roman" w:cs="Times New Roman"/>
          <w:sz w:val="26"/>
          <w:szCs w:val="24"/>
        </w:rPr>
        <w:t>công phu tu hành của mỗi người khác nhau nên có sự chiêu cảm khác nhau. Tự tánh của chúng ta vốn dĩ thanh tịnh, thuần tịnh, thuần thiện, chúng ta trở về với tự tánh thanh tịnh thì chúng ta sẽ có đầy đủ năng lực, trí tuệ, tướng hảo của Phật Bồ Tát.</w:t>
      </w:r>
    </w:p>
    <w:p w14:paraId="0000000B" w14:textId="77777777" w:rsidR="00401C59" w:rsidRPr="003C2C18" w:rsidRDefault="0085748C" w:rsidP="007D48D2">
      <w:pPr>
        <w:spacing w:after="160"/>
        <w:ind w:firstLine="547"/>
        <w:jc w:val="both"/>
        <w:rPr>
          <w:rFonts w:ascii="Times New Roman" w:eastAsia="Times New Roman" w:hAnsi="Times New Roman" w:cs="Times New Roman"/>
          <w:sz w:val="26"/>
          <w:szCs w:val="24"/>
        </w:rPr>
      </w:pPr>
      <w:r w:rsidRPr="003C2C18">
        <w:rPr>
          <w:rFonts w:ascii="Times New Roman" w:eastAsia="Times New Roman" w:hAnsi="Times New Roman" w:cs="Times New Roman"/>
          <w:sz w:val="26"/>
          <w:szCs w:val="24"/>
        </w:rPr>
        <w:t xml:space="preserve">        </w:t>
      </w:r>
      <w:r w:rsidRPr="003C2C18">
        <w:rPr>
          <w:rFonts w:ascii="Times New Roman" w:eastAsia="Times New Roman" w:hAnsi="Times New Roman" w:cs="Times New Roman"/>
          <w:sz w:val="26"/>
          <w:szCs w:val="24"/>
        </w:rPr>
        <w:t>Nhà Phật nói: “</w:t>
      </w:r>
      <w:r w:rsidRPr="003C2C18">
        <w:rPr>
          <w:rFonts w:ascii="Times New Roman" w:eastAsia="Times New Roman" w:hAnsi="Times New Roman" w:cs="Times New Roman"/>
          <w:b/>
          <w:i/>
          <w:sz w:val="26"/>
          <w:szCs w:val="24"/>
        </w:rPr>
        <w:t>Dĩ âm thanh cầu ngã, dĩ sắc tướng cầu ngã, bất năng kiến Như Lai</w:t>
      </w:r>
      <w:r w:rsidRPr="003C2C18">
        <w:rPr>
          <w:rFonts w:ascii="Times New Roman" w:eastAsia="Times New Roman" w:hAnsi="Times New Roman" w:cs="Times New Roman"/>
          <w:sz w:val="26"/>
          <w:szCs w:val="24"/>
        </w:rPr>
        <w:t xml:space="preserve">”. Dùng âm thanh, sắc tướng cầu Phật Như Lai thì sẽ không thấy được Ngài. Chúng ta trở về với tự tánh thanh tịnh thì chúng ta có đầy đủ trí tuệ, tướng hảo của Phật. Ngài Lục Tổ </w:t>
      </w:r>
      <w:r w:rsidRPr="003C2C18">
        <w:rPr>
          <w:rFonts w:ascii="Times New Roman" w:eastAsia="Times New Roman" w:hAnsi="Times New Roman" w:cs="Times New Roman"/>
          <w:sz w:val="26"/>
          <w:szCs w:val="24"/>
        </w:rPr>
        <w:t>Huệ Năng cũng đã nói: “</w:t>
      </w:r>
      <w:r w:rsidRPr="003C2C18">
        <w:rPr>
          <w:rFonts w:ascii="Times New Roman" w:eastAsia="Times New Roman" w:hAnsi="Times New Roman" w:cs="Times New Roman"/>
          <w:b/>
          <w:i/>
          <w:sz w:val="26"/>
          <w:szCs w:val="24"/>
        </w:rPr>
        <w:t>Nào ngờ tự tánh vốn sẵn đầy đủ, nào ngờ tự tánh năng sanh vạn pháp</w:t>
      </w:r>
      <w:r w:rsidRPr="003C2C18">
        <w:rPr>
          <w:rFonts w:ascii="Times New Roman" w:eastAsia="Times New Roman" w:hAnsi="Times New Roman" w:cs="Times New Roman"/>
          <w:sz w:val="26"/>
          <w:szCs w:val="24"/>
        </w:rPr>
        <w:t>”. “</w:t>
      </w:r>
      <w:r w:rsidRPr="003C2C18">
        <w:rPr>
          <w:rFonts w:ascii="Times New Roman" w:eastAsia="Times New Roman" w:hAnsi="Times New Roman" w:cs="Times New Roman"/>
          <w:i/>
          <w:sz w:val="26"/>
          <w:szCs w:val="24"/>
        </w:rPr>
        <w:t>Năng sanh vạn pháp</w:t>
      </w:r>
      <w:r w:rsidRPr="003C2C18">
        <w:rPr>
          <w:rFonts w:ascii="Times New Roman" w:eastAsia="Times New Roman" w:hAnsi="Times New Roman" w:cs="Times New Roman"/>
          <w:sz w:val="26"/>
          <w:szCs w:val="24"/>
        </w:rPr>
        <w:t>” là nhiều việc chúng ta tưởng mình không biết cách làm nhưng khi chúng ta bắt đầu làm thì chúng ta có thể làm được. Nhiều việc tôi tưởng mình kh</w:t>
      </w:r>
      <w:r w:rsidRPr="003C2C18">
        <w:rPr>
          <w:rFonts w:ascii="Times New Roman" w:eastAsia="Times New Roman" w:hAnsi="Times New Roman" w:cs="Times New Roman"/>
          <w:sz w:val="26"/>
          <w:szCs w:val="24"/>
        </w:rPr>
        <w:t>ông làm được nhưng sau đó tôi có thể làm tốt đây là tôi đã có một chút chứng nghiệm. Hòa Thượng nói: “</w:t>
      </w:r>
      <w:r w:rsidRPr="003C2C18">
        <w:rPr>
          <w:rFonts w:ascii="Times New Roman" w:eastAsia="Times New Roman" w:hAnsi="Times New Roman" w:cs="Times New Roman"/>
          <w:b/>
          <w:i/>
          <w:sz w:val="26"/>
          <w:szCs w:val="24"/>
        </w:rPr>
        <w:t>Hằng ngày, nếu chúng ta vẫn xem tivi thì chúng ta nên dán lên tivi dòng chữ “Nhất thiết hữu vi pháp như mộng, huyễn, bào, ảnh</w:t>
      </w:r>
      <w:r w:rsidRPr="003C2C18">
        <w:rPr>
          <w:rFonts w:ascii="Times New Roman" w:eastAsia="Times New Roman" w:hAnsi="Times New Roman" w:cs="Times New Roman"/>
          <w:sz w:val="26"/>
          <w:szCs w:val="24"/>
        </w:rPr>
        <w:t>”. Tất cả cảnh trên Tivi cũng</w:t>
      </w:r>
      <w:r w:rsidRPr="003C2C18">
        <w:rPr>
          <w:rFonts w:ascii="Times New Roman" w:eastAsia="Times New Roman" w:hAnsi="Times New Roman" w:cs="Times New Roman"/>
          <w:sz w:val="26"/>
          <w:szCs w:val="24"/>
        </w:rPr>
        <w:t xml:space="preserve"> giống như bọt nước, sấm chớp đều là không thật. Trên một màn hình tivi có đủ cảnh người khóc, người cười, cảnh vui, cảnh đau thương, tang tóc, thế gian này cũng là như vậy! Phật dạy chúng ta phải quay về với tự tánh thanh tịnh, tìm cầu ở nơi tự tánh, tron</w:t>
      </w:r>
      <w:r w:rsidRPr="003C2C18">
        <w:rPr>
          <w:rFonts w:ascii="Times New Roman" w:eastAsia="Times New Roman" w:hAnsi="Times New Roman" w:cs="Times New Roman"/>
          <w:sz w:val="26"/>
          <w:szCs w:val="24"/>
        </w:rPr>
        <w:t>g tự tánh của chúng ta đầy đủ những bảo tàng vô giá.</w:t>
      </w:r>
    </w:p>
    <w:p w14:paraId="0000000C" w14:textId="77777777" w:rsidR="00401C59" w:rsidRPr="003C2C18" w:rsidRDefault="0085748C" w:rsidP="007D48D2">
      <w:pPr>
        <w:spacing w:after="160"/>
        <w:ind w:firstLine="547"/>
        <w:jc w:val="both"/>
        <w:rPr>
          <w:rFonts w:ascii="Times New Roman" w:eastAsia="Times New Roman" w:hAnsi="Times New Roman" w:cs="Times New Roman"/>
          <w:sz w:val="26"/>
          <w:szCs w:val="24"/>
        </w:rPr>
      </w:pPr>
      <w:r w:rsidRPr="003C2C18">
        <w:rPr>
          <w:rFonts w:ascii="Times New Roman" w:eastAsia="Times New Roman" w:hAnsi="Times New Roman" w:cs="Times New Roman"/>
          <w:sz w:val="26"/>
          <w:szCs w:val="24"/>
        </w:rPr>
        <w:t xml:space="preserve">             Hòa Thượng nói: “</w:t>
      </w:r>
      <w:r w:rsidRPr="003C2C18">
        <w:rPr>
          <w:rFonts w:ascii="Times New Roman" w:eastAsia="Times New Roman" w:hAnsi="Times New Roman" w:cs="Times New Roman"/>
          <w:b/>
          <w:i/>
          <w:sz w:val="26"/>
          <w:szCs w:val="24"/>
        </w:rPr>
        <w:t>Ngày nay, chúng ta hiểu được những đạo lý Phật nói nhưng chúng ta vẫn làm không được, đây là chúng ta giải ngộ nhưng chưa chứng ngộ. Lão cư sĩ Lý Bỉnh Nam nói: “ Giải ngộ kh</w:t>
      </w:r>
      <w:r w:rsidRPr="003C2C18">
        <w:rPr>
          <w:rFonts w:ascii="Times New Roman" w:eastAsia="Times New Roman" w:hAnsi="Times New Roman" w:cs="Times New Roman"/>
          <w:b/>
          <w:i/>
          <w:sz w:val="26"/>
          <w:szCs w:val="24"/>
        </w:rPr>
        <w:t>ông hữu dụng”, nếu chúng ta chỉ giải ngộ thì: “Chúng ta đáng sinh tử như thế nào thì chúng ta vẫn phải sinh tử như thế đó, chúng ta đáng luân hồi như thế nào thì chúng ta vẫn phải luân hồi như thế đó!”, chúng ta không cách nào thoát khỏi luân hồi</w:t>
      </w:r>
      <w:r w:rsidRPr="003C2C18">
        <w:rPr>
          <w:rFonts w:ascii="Times New Roman" w:eastAsia="Times New Roman" w:hAnsi="Times New Roman" w:cs="Times New Roman"/>
          <w:sz w:val="26"/>
          <w:szCs w:val="24"/>
        </w:rPr>
        <w:t>”. Chúng t</w:t>
      </w:r>
      <w:r w:rsidRPr="003C2C18">
        <w:rPr>
          <w:rFonts w:ascii="Times New Roman" w:eastAsia="Times New Roman" w:hAnsi="Times New Roman" w:cs="Times New Roman"/>
          <w:sz w:val="26"/>
          <w:szCs w:val="24"/>
        </w:rPr>
        <w:t>a phải “</w:t>
      </w:r>
      <w:r w:rsidRPr="003C2C18">
        <w:rPr>
          <w:rFonts w:ascii="Times New Roman" w:eastAsia="Times New Roman" w:hAnsi="Times New Roman" w:cs="Times New Roman"/>
          <w:i/>
          <w:sz w:val="26"/>
          <w:szCs w:val="24"/>
        </w:rPr>
        <w:t>chứng ngộ</w:t>
      </w:r>
      <w:r w:rsidRPr="003C2C18">
        <w:rPr>
          <w:rFonts w:ascii="Times New Roman" w:eastAsia="Times New Roman" w:hAnsi="Times New Roman" w:cs="Times New Roman"/>
          <w:sz w:val="26"/>
          <w:szCs w:val="24"/>
        </w:rPr>
        <w:t>”, nghĩa là chúng ta phải thật làm. Phật pháp là để tu, để thực tiễn ngay trong đời sống, nếu chúng ta chỉ hiểu mà không làm thì chúng ta không có được tác dụng. Chúng ta hiểu rõ bố thí tiền tài thì chúng ta m sẽ có tiền tài, chúng ta bố t</w:t>
      </w:r>
      <w:r w:rsidRPr="003C2C18">
        <w:rPr>
          <w:rFonts w:ascii="Times New Roman" w:eastAsia="Times New Roman" w:hAnsi="Times New Roman" w:cs="Times New Roman"/>
          <w:sz w:val="26"/>
          <w:szCs w:val="24"/>
        </w:rPr>
        <w:t>hí pháp thì chúng ta sẽ được thông minh, trí tuệ, chúng ta bố thí vô ý thì chúng ta được khoẻ mạnh, sống lâu nhưng chúng ta không làm! Chúng ta biết rõ cho đi sẽ được nhận nhưng chúng ta cho đi rất ít, chúng ta sợ cho đi hết thì khi chúng ta bị bệnh khổ, c</w:t>
      </w:r>
      <w:r w:rsidRPr="003C2C18">
        <w:rPr>
          <w:rFonts w:ascii="Times New Roman" w:eastAsia="Times New Roman" w:hAnsi="Times New Roman" w:cs="Times New Roman"/>
          <w:sz w:val="26"/>
          <w:szCs w:val="24"/>
        </w:rPr>
        <w:t>húng ta sẽ không có tiền mua thuốc. Hòa Thượng nói: “</w:t>
      </w:r>
      <w:r w:rsidRPr="003C2C18">
        <w:rPr>
          <w:rFonts w:ascii="Times New Roman" w:eastAsia="Times New Roman" w:hAnsi="Times New Roman" w:cs="Times New Roman"/>
          <w:b/>
          <w:i/>
          <w:sz w:val="26"/>
          <w:szCs w:val="24"/>
        </w:rPr>
        <w:t>Chúng ta dể dành tiền dưỡng bệnh thì chắc chắn cơ thể chúng ta sẽ bệnh để chúng ta được uống thuốc!</w:t>
      </w:r>
      <w:r w:rsidRPr="003C2C18">
        <w:rPr>
          <w:rFonts w:ascii="Times New Roman" w:eastAsia="Times New Roman" w:hAnsi="Times New Roman" w:cs="Times New Roman"/>
          <w:sz w:val="26"/>
          <w:szCs w:val="24"/>
        </w:rPr>
        <w:t>”. Chúng ta biết thời gian sinh mạng rất ngắn ngủi nhưng chúng ta vẫn chểnh mảng, tuỳ tiện chìm đắm tron</w:t>
      </w:r>
      <w:r w:rsidRPr="003C2C18">
        <w:rPr>
          <w:rFonts w:ascii="Times New Roman" w:eastAsia="Times New Roman" w:hAnsi="Times New Roman" w:cs="Times New Roman"/>
          <w:sz w:val="26"/>
          <w:szCs w:val="24"/>
        </w:rPr>
        <w:t>g được mất hơn thua.</w:t>
      </w:r>
    </w:p>
    <w:p w14:paraId="63C3FD5F" w14:textId="77777777" w:rsidR="0085748C" w:rsidRDefault="0085748C" w:rsidP="007D48D2">
      <w:pPr>
        <w:spacing w:after="160"/>
        <w:ind w:firstLine="547"/>
        <w:jc w:val="both"/>
        <w:rPr>
          <w:rFonts w:ascii="Times New Roman" w:eastAsia="Times New Roman" w:hAnsi="Times New Roman" w:cs="Times New Roman"/>
          <w:sz w:val="26"/>
          <w:szCs w:val="24"/>
        </w:rPr>
      </w:pPr>
      <w:r w:rsidRPr="003C2C18">
        <w:rPr>
          <w:rFonts w:ascii="Times New Roman" w:eastAsia="Times New Roman" w:hAnsi="Times New Roman" w:cs="Times New Roman"/>
          <w:sz w:val="26"/>
          <w:szCs w:val="24"/>
        </w:rPr>
        <w:t xml:space="preserve">              Hòa Thượng nói: “</w:t>
      </w:r>
      <w:r w:rsidRPr="003C2C18">
        <w:rPr>
          <w:rFonts w:ascii="Times New Roman" w:eastAsia="Times New Roman" w:hAnsi="Times New Roman" w:cs="Times New Roman"/>
          <w:b/>
          <w:i/>
          <w:sz w:val="26"/>
          <w:szCs w:val="24"/>
        </w:rPr>
        <w:t>Năm xưa Thích Ca Mâu Ni Phật ở đời thị hiện ra tấm gương rất tốt, chúng ta phải tỉ mỉ thể hội, học tập từ Ngài. Ngay trong đời này, chúng ta phải trải qua đời sống của Phật Bồ Tát, chúng ta trải qua đời s</w:t>
      </w:r>
      <w:r w:rsidRPr="003C2C18">
        <w:rPr>
          <w:rFonts w:ascii="Times New Roman" w:eastAsia="Times New Roman" w:hAnsi="Times New Roman" w:cs="Times New Roman"/>
          <w:b/>
          <w:i/>
          <w:sz w:val="26"/>
          <w:szCs w:val="24"/>
        </w:rPr>
        <w:t>ống của Phật Bồ Tát vậy thì chúng ta thành Phật, thành Bồ Tát rồi! Đây là kỳ vọng của chư Phật Như Lai đối với chúng ta! Ngay trong đời này chúng ta nhất định có thể chứng được. Chúng ta chỉ cần chân thật “y giáo phụng hành” thì chúng ta có thể trải qua đờ</w:t>
      </w:r>
      <w:r w:rsidRPr="003C2C18">
        <w:rPr>
          <w:rFonts w:ascii="Times New Roman" w:eastAsia="Times New Roman" w:hAnsi="Times New Roman" w:cs="Times New Roman"/>
          <w:b/>
          <w:i/>
          <w:sz w:val="26"/>
          <w:szCs w:val="24"/>
        </w:rPr>
        <w:t>i sống thanh đạm, hết mình vì chúng sanh như Phật</w:t>
      </w:r>
      <w:r w:rsidRPr="003C2C18">
        <w:rPr>
          <w:rFonts w:ascii="Times New Roman" w:eastAsia="Times New Roman" w:hAnsi="Times New Roman" w:cs="Times New Roman"/>
          <w:sz w:val="26"/>
          <w:szCs w:val="24"/>
        </w:rPr>
        <w:t>”. Thích Ca Mâu Ni Phật suốt 49 năm đi khắp nơi giảng dạy cho tất cả các tầng lớp, từ vua chúa đến tầng lớp bần hàn, tất cả các tầng lớp đều bình đẳng được độ. Ngài tiếp nhận một cách bình đẳng sự đãi ngộ của vua hay sự cúng dường của những người nghèo, sự</w:t>
      </w:r>
      <w:r w:rsidRPr="003C2C18">
        <w:rPr>
          <w:rFonts w:ascii="Times New Roman" w:eastAsia="Times New Roman" w:hAnsi="Times New Roman" w:cs="Times New Roman"/>
          <w:sz w:val="26"/>
          <w:szCs w:val="24"/>
        </w:rPr>
        <w:t xml:space="preserve"> đãi ngộ tốt như thế nào thì Ngài cũng chọn cho mình đời sống ba y, một bát, nửa ngày ăn một bữa, dưới gốc cây ngủ một đêm.</w:t>
      </w:r>
    </w:p>
    <w:p w14:paraId="0000000E" w14:textId="6B3ED025" w:rsidR="00401C59" w:rsidRPr="003C2C18" w:rsidRDefault="0085748C" w:rsidP="007D48D2">
      <w:pPr>
        <w:spacing w:after="160"/>
        <w:ind w:firstLine="547"/>
        <w:jc w:val="both"/>
        <w:rPr>
          <w:rFonts w:ascii="Times New Roman" w:eastAsia="Times New Roman" w:hAnsi="Times New Roman" w:cs="Times New Roman"/>
          <w:sz w:val="26"/>
          <w:szCs w:val="24"/>
        </w:rPr>
      </w:pPr>
      <w:r w:rsidRPr="003C2C18">
        <w:rPr>
          <w:rFonts w:ascii="Times New Roman" w:eastAsia="Times New Roman" w:hAnsi="Times New Roman" w:cs="Times New Roman"/>
          <w:sz w:val="26"/>
          <w:szCs w:val="24"/>
        </w:rPr>
        <w:t xml:space="preserve">           Khi tôi còn nhỏ, tôi rất xúc động khi xem vở Kịch nói về cuộc đời Đức Phật, trong đó có cảnh, khi người hầu báo với vua </w:t>
      </w:r>
      <w:r w:rsidRPr="003C2C18">
        <w:rPr>
          <w:rFonts w:ascii="Times New Roman" w:eastAsia="Times New Roman" w:hAnsi="Times New Roman" w:cs="Times New Roman"/>
          <w:sz w:val="26"/>
          <w:szCs w:val="24"/>
        </w:rPr>
        <w:t>Tịnh Phạn là Đức Phật dẫn đệ tử đi ăn xin ngoài phố nhà vua lập tức triệu tập Đức Phật về. Vua Tịnh Phạn nói Phật dẫn đệ tử về cung điện để vua nuôi, dòng họ Thích là dòng họ danh giá nên Phật không thể làm những việc như vậy! Đức Phật nói, chúng con không</w:t>
      </w:r>
      <w:r w:rsidRPr="003C2C18">
        <w:rPr>
          <w:rFonts w:ascii="Times New Roman" w:eastAsia="Times New Roman" w:hAnsi="Times New Roman" w:cs="Times New Roman"/>
          <w:sz w:val="26"/>
          <w:szCs w:val="24"/>
        </w:rPr>
        <w:t xml:space="preserve"> ăn xin mà đó là chúng con hoá độ chúng sanh, chúng con tạo duyên lành để chúng sanh kết duyên với Phật pháp.</w:t>
      </w:r>
    </w:p>
    <w:p w14:paraId="0000000F" w14:textId="77777777" w:rsidR="00401C59" w:rsidRPr="003C2C18" w:rsidRDefault="0085748C" w:rsidP="007D48D2">
      <w:pPr>
        <w:spacing w:after="160"/>
        <w:ind w:firstLine="547"/>
        <w:jc w:val="both"/>
        <w:rPr>
          <w:rFonts w:ascii="Times New Roman" w:eastAsia="Times New Roman" w:hAnsi="Times New Roman" w:cs="Times New Roman"/>
          <w:sz w:val="26"/>
          <w:szCs w:val="24"/>
        </w:rPr>
      </w:pPr>
      <w:r w:rsidRPr="003C2C18">
        <w:rPr>
          <w:rFonts w:ascii="Times New Roman" w:eastAsia="Times New Roman" w:hAnsi="Times New Roman" w:cs="Times New Roman"/>
          <w:sz w:val="26"/>
          <w:szCs w:val="24"/>
        </w:rPr>
        <w:t xml:space="preserve">          Hòa Thượng đã làm ra tấm gương cho chúng ta, khi Hòa Thượng đến Đài Loan, Ngài ở trong hoàn cảnh “</w:t>
      </w:r>
      <w:r w:rsidRPr="003C2C18">
        <w:rPr>
          <w:rFonts w:ascii="Times New Roman" w:eastAsia="Times New Roman" w:hAnsi="Times New Roman" w:cs="Times New Roman"/>
          <w:i/>
          <w:sz w:val="26"/>
          <w:szCs w:val="24"/>
        </w:rPr>
        <w:t>tứ cố vô thân</w:t>
      </w:r>
      <w:r w:rsidRPr="003C2C18">
        <w:rPr>
          <w:rFonts w:ascii="Times New Roman" w:eastAsia="Times New Roman" w:hAnsi="Times New Roman" w:cs="Times New Roman"/>
          <w:sz w:val="26"/>
          <w:szCs w:val="24"/>
        </w:rPr>
        <w:t>”, một thân một mình ở xứ</w:t>
      </w:r>
      <w:r w:rsidRPr="003C2C18">
        <w:rPr>
          <w:rFonts w:ascii="Times New Roman" w:eastAsia="Times New Roman" w:hAnsi="Times New Roman" w:cs="Times New Roman"/>
          <w:sz w:val="26"/>
          <w:szCs w:val="24"/>
        </w:rPr>
        <w:t xml:space="preserve"> người, cả cuộc đời Ngài không quản tiền, không quản việc, không quản người nhưng Ngài vẫn làm được rất nhiều việc lợi ích chúng sanh. Hòa Thượng nói: “</w:t>
      </w:r>
      <w:r w:rsidRPr="003C2C18">
        <w:rPr>
          <w:rFonts w:ascii="Times New Roman" w:eastAsia="Times New Roman" w:hAnsi="Times New Roman" w:cs="Times New Roman"/>
          <w:b/>
          <w:i/>
          <w:sz w:val="26"/>
          <w:szCs w:val="24"/>
        </w:rPr>
        <w:t>Hơn 30 năm rồi tôi không biết tiền là gì!</w:t>
      </w:r>
      <w:r w:rsidRPr="003C2C18">
        <w:rPr>
          <w:rFonts w:ascii="Times New Roman" w:eastAsia="Times New Roman" w:hAnsi="Times New Roman" w:cs="Times New Roman"/>
          <w:sz w:val="26"/>
          <w:szCs w:val="24"/>
        </w:rPr>
        <w:t>”. Khi Ngài bần hàn hay khi Ngài có sự cúng dường của mười phươ</w:t>
      </w:r>
      <w:r w:rsidRPr="003C2C18">
        <w:rPr>
          <w:rFonts w:ascii="Times New Roman" w:eastAsia="Times New Roman" w:hAnsi="Times New Roman" w:cs="Times New Roman"/>
          <w:sz w:val="26"/>
          <w:szCs w:val="24"/>
        </w:rPr>
        <w:t>ng tín chúng thì Ngài vẫn chọn cho mình một đời sống giản dị, thanh tịnh.</w:t>
      </w:r>
    </w:p>
    <w:p w14:paraId="00000010" w14:textId="77777777" w:rsidR="00401C59" w:rsidRPr="003C2C18" w:rsidRDefault="0085748C" w:rsidP="007D48D2">
      <w:pPr>
        <w:spacing w:after="160"/>
        <w:ind w:firstLine="547"/>
        <w:jc w:val="both"/>
        <w:rPr>
          <w:rFonts w:ascii="Times New Roman" w:eastAsia="Times New Roman" w:hAnsi="Times New Roman" w:cs="Times New Roman"/>
          <w:sz w:val="26"/>
          <w:szCs w:val="24"/>
        </w:rPr>
      </w:pPr>
      <w:r w:rsidRPr="003C2C18">
        <w:rPr>
          <w:rFonts w:ascii="Times New Roman" w:eastAsia="Times New Roman" w:hAnsi="Times New Roman" w:cs="Times New Roman"/>
          <w:sz w:val="26"/>
          <w:szCs w:val="24"/>
        </w:rPr>
        <w:t xml:space="preserve">           Hòa Thượng nói: “</w:t>
      </w:r>
      <w:r w:rsidRPr="003C2C18">
        <w:rPr>
          <w:rFonts w:ascii="Times New Roman" w:eastAsia="Times New Roman" w:hAnsi="Times New Roman" w:cs="Times New Roman"/>
          <w:b/>
          <w:i/>
          <w:sz w:val="26"/>
          <w:szCs w:val="24"/>
        </w:rPr>
        <w:t>Những điều Phật dạy chúng ta làm chúng ta chăm chỉ làm, những điều Phật không cho phép chúng ta làm chúng ta nhất định không làm thì chúng ta sẽ chứng thậ</w:t>
      </w:r>
      <w:r w:rsidRPr="003C2C18">
        <w:rPr>
          <w:rFonts w:ascii="Times New Roman" w:eastAsia="Times New Roman" w:hAnsi="Times New Roman" w:cs="Times New Roman"/>
          <w:b/>
          <w:i/>
          <w:sz w:val="26"/>
          <w:szCs w:val="24"/>
        </w:rPr>
        <w:t>t sự thật trên Kinh đã nói, chúng ta sẽ đạt được sự thọ dụng từ Phật pháp</w:t>
      </w:r>
      <w:r w:rsidRPr="003C2C18">
        <w:rPr>
          <w:rFonts w:ascii="Times New Roman" w:eastAsia="Times New Roman" w:hAnsi="Times New Roman" w:cs="Times New Roman"/>
          <w:sz w:val="26"/>
          <w:szCs w:val="24"/>
        </w:rPr>
        <w:t xml:space="preserve">”. Chúng ta không thật làm thì chúng ta không chân thật cảm nhận được sự thọ dụng của Phật pháp. Nửa tháng nay, tôi ở Đà Nẵng, tôi làm việc rất nặng nhọc nhưng trong tân tôi cảm thấy </w:t>
      </w:r>
      <w:r w:rsidRPr="003C2C18">
        <w:rPr>
          <w:rFonts w:ascii="Times New Roman" w:eastAsia="Times New Roman" w:hAnsi="Times New Roman" w:cs="Times New Roman"/>
          <w:sz w:val="26"/>
          <w:szCs w:val="24"/>
        </w:rPr>
        <w:t>rất vui, người khác nhìn thấy thì họ sẽ cảm thấy tôi đang rất khổ cực. Nếu chúng ta dành nửa tháng đi du lịch thì chúng ta đã lãng phí thời gian của sinh mạng. Thầy thuốc bấm huyệt có thể đả thông kinh mạch, chữa bệnh cho người nhưng Thầy thuốc không thể c</w:t>
      </w:r>
      <w:r w:rsidRPr="003C2C18">
        <w:rPr>
          <w:rFonts w:ascii="Times New Roman" w:eastAsia="Times New Roman" w:hAnsi="Times New Roman" w:cs="Times New Roman"/>
          <w:sz w:val="26"/>
          <w:szCs w:val="24"/>
        </w:rPr>
        <w:t>hữa để giúp mọi người không ly dị. Sau khi tham gia buổi lễ tri ân chúng ta tổ chức rất nhiều cặp vợ chồng đã hoá giải được mâu thuẫn, quay trở lại với nhau.</w:t>
      </w:r>
    </w:p>
    <w:p w14:paraId="4535D678" w14:textId="77777777" w:rsidR="0085748C" w:rsidRDefault="0085748C" w:rsidP="007D48D2">
      <w:pPr>
        <w:spacing w:after="160"/>
        <w:ind w:firstLine="547"/>
        <w:jc w:val="both"/>
        <w:rPr>
          <w:rFonts w:ascii="Times New Roman" w:eastAsia="Times New Roman" w:hAnsi="Times New Roman" w:cs="Times New Roman"/>
          <w:sz w:val="26"/>
          <w:szCs w:val="24"/>
        </w:rPr>
      </w:pPr>
      <w:r w:rsidRPr="003C2C18">
        <w:rPr>
          <w:rFonts w:ascii="Times New Roman" w:eastAsia="Times New Roman" w:hAnsi="Times New Roman" w:cs="Times New Roman"/>
          <w:sz w:val="26"/>
          <w:szCs w:val="24"/>
        </w:rPr>
        <w:t xml:space="preserve">            Hòa Thượng nói: “</w:t>
      </w:r>
      <w:r w:rsidRPr="003C2C18">
        <w:rPr>
          <w:rFonts w:ascii="Times New Roman" w:eastAsia="Times New Roman" w:hAnsi="Times New Roman" w:cs="Times New Roman"/>
          <w:b/>
          <w:i/>
          <w:sz w:val="26"/>
          <w:szCs w:val="24"/>
        </w:rPr>
        <w:t>Nếu người thế gian có thể giải quyết tất cả mọi việc thì Phật Bồ Tát,</w:t>
      </w:r>
      <w:r w:rsidRPr="003C2C18">
        <w:rPr>
          <w:rFonts w:ascii="Times New Roman" w:eastAsia="Times New Roman" w:hAnsi="Times New Roman" w:cs="Times New Roman"/>
          <w:b/>
          <w:i/>
          <w:sz w:val="26"/>
          <w:szCs w:val="24"/>
        </w:rPr>
        <w:t xml:space="preserve"> Thánh Hiền đã không đến thế gian!</w:t>
      </w:r>
      <w:r w:rsidRPr="003C2C18">
        <w:rPr>
          <w:rFonts w:ascii="Times New Roman" w:eastAsia="Times New Roman" w:hAnsi="Times New Roman" w:cs="Times New Roman"/>
          <w:sz w:val="26"/>
          <w:szCs w:val="24"/>
        </w:rPr>
        <w:t>”. Rất nhiều việc người thế gian không thể giải quyết nên các Ngài phải xuất hiện ở thế gian. Chúng ta học Phật chúng ta phải thật làm, chúng ta thường chỉ nghe mà không thật làm, chúng ta chìm đắm, thoả mãn tập khí, phiền</w:t>
      </w:r>
      <w:r w:rsidRPr="003C2C18">
        <w:rPr>
          <w:rFonts w:ascii="Times New Roman" w:eastAsia="Times New Roman" w:hAnsi="Times New Roman" w:cs="Times New Roman"/>
          <w:sz w:val="26"/>
          <w:szCs w:val="24"/>
        </w:rPr>
        <w:t xml:space="preserve"> não nên chúng ta vẫn buồn phiền, khổ đau. Hằng ngày, chúng ta vẫn chìm đắm trong ảo danh, ảo vọng. Nhiều người đi siêu thị rất thích mua những đồ được tặng kèm quà, nhiều người xếp hàng để mua điện thoại Iphone mới, tôi thường nói: “</w:t>
      </w:r>
      <w:r w:rsidRPr="003C2C18">
        <w:rPr>
          <w:rFonts w:ascii="Times New Roman" w:eastAsia="Times New Roman" w:hAnsi="Times New Roman" w:cs="Times New Roman"/>
          <w:i/>
          <w:sz w:val="26"/>
          <w:szCs w:val="24"/>
        </w:rPr>
        <w:t>Cho tôi, tôi cũng khôn</w:t>
      </w:r>
      <w:r w:rsidRPr="003C2C18">
        <w:rPr>
          <w:rFonts w:ascii="Times New Roman" w:eastAsia="Times New Roman" w:hAnsi="Times New Roman" w:cs="Times New Roman"/>
          <w:i/>
          <w:sz w:val="26"/>
          <w:szCs w:val="24"/>
        </w:rPr>
        <w:t>g thèm lấy!</w:t>
      </w:r>
      <w:r w:rsidRPr="003C2C18">
        <w:rPr>
          <w:rFonts w:ascii="Times New Roman" w:eastAsia="Times New Roman" w:hAnsi="Times New Roman" w:cs="Times New Roman"/>
          <w:sz w:val="26"/>
          <w:szCs w:val="24"/>
        </w:rPr>
        <w:t>”. Trong đời sống hàng ngày, chúng ta tìm cầu nhiều thứ nhưng chúng ta không tìm cầu sự giải thoát cho mình và cho chúng sanh. Chúng ta đang trải qua đời sống của một phàm phu hay chúng ta đang trải qua đời sống giống như Phật Bồ Tát?</w:t>
      </w:r>
    </w:p>
    <w:p w14:paraId="00000012" w14:textId="70DC0EEF" w:rsidR="00401C59" w:rsidRPr="003C2C18" w:rsidRDefault="0085748C" w:rsidP="007D48D2">
      <w:pPr>
        <w:spacing w:after="160"/>
        <w:ind w:firstLine="547"/>
        <w:jc w:val="both"/>
        <w:rPr>
          <w:rFonts w:ascii="Times New Roman" w:eastAsia="Times New Roman" w:hAnsi="Times New Roman" w:cs="Times New Roman"/>
          <w:sz w:val="26"/>
          <w:szCs w:val="24"/>
        </w:rPr>
      </w:pPr>
      <w:r w:rsidRPr="003C2C18">
        <w:rPr>
          <w:rFonts w:ascii="Times New Roman" w:eastAsia="Times New Roman" w:hAnsi="Times New Roman" w:cs="Times New Roman"/>
          <w:sz w:val="26"/>
          <w:szCs w:val="24"/>
        </w:rPr>
        <w:t xml:space="preserve">         </w:t>
      </w:r>
      <w:r w:rsidRPr="003C2C18">
        <w:rPr>
          <w:rFonts w:ascii="Times New Roman" w:eastAsia="Times New Roman" w:hAnsi="Times New Roman" w:cs="Times New Roman"/>
          <w:sz w:val="26"/>
          <w:szCs w:val="24"/>
        </w:rPr>
        <w:t xml:space="preserve">   Hòa Thượng nói: “</w:t>
      </w:r>
      <w:r w:rsidRPr="003C2C18">
        <w:rPr>
          <w:rFonts w:ascii="Times New Roman" w:eastAsia="Times New Roman" w:hAnsi="Times New Roman" w:cs="Times New Roman"/>
          <w:b/>
          <w:i/>
          <w:sz w:val="26"/>
          <w:szCs w:val="24"/>
        </w:rPr>
        <w:t>Quân tử ở thế gian thấy lợi không màng, thấy khó dấn thân. Chúng ta học Phật mà ngay đến quân tử mà chúng ta không làm được thì làm sao chúng ta làm được Phật Bồ Tát!</w:t>
      </w:r>
      <w:r w:rsidRPr="003C2C18">
        <w:rPr>
          <w:rFonts w:ascii="Times New Roman" w:eastAsia="Times New Roman" w:hAnsi="Times New Roman" w:cs="Times New Roman"/>
          <w:sz w:val="26"/>
          <w:szCs w:val="24"/>
        </w:rPr>
        <w:t>”. Quân tử là bậc thấp nhất trong các bậc Thánh Hiền ở thế gian, ở thế</w:t>
      </w:r>
      <w:r w:rsidRPr="003C2C18">
        <w:rPr>
          <w:rFonts w:ascii="Times New Roman" w:eastAsia="Times New Roman" w:hAnsi="Times New Roman" w:cs="Times New Roman"/>
          <w:sz w:val="26"/>
          <w:szCs w:val="24"/>
        </w:rPr>
        <w:t xml:space="preserve"> gian, quân tử rồi đến hiền nhân, thánh nhân. Chúng ta thích thuận cảnh, thích được đãi ngộ tốt thì đây là chúng ta thích lợi, chúng ta không nỗ lực vượt qua hoàn cảnh khó khăn. Tổ Sư Ấn Quang, Lão cư sĩ Lý Bỉnh Nam, Hoà Thượng Tịnh Không đã làm ra tấm gươ</w:t>
      </w:r>
      <w:r w:rsidRPr="003C2C18">
        <w:rPr>
          <w:rFonts w:ascii="Times New Roman" w:eastAsia="Times New Roman" w:hAnsi="Times New Roman" w:cs="Times New Roman"/>
          <w:sz w:val="26"/>
          <w:szCs w:val="24"/>
        </w:rPr>
        <w:t>ng cho chúng ta, các Ngài cả đời tận tâm, tận lực vì chúng sanh, cho dù có nhiều đãi ngộ nhưng các Ngài chỉ trải qua đời sống mức thấp nhất, ăn đủ no, mặc đủ ấm, có nơi để sống là được!</w:t>
      </w:r>
    </w:p>
    <w:p w14:paraId="00000013" w14:textId="77777777" w:rsidR="00401C59" w:rsidRPr="003C2C18" w:rsidRDefault="0085748C" w:rsidP="007D48D2">
      <w:pPr>
        <w:spacing w:after="160"/>
        <w:ind w:firstLine="547"/>
        <w:jc w:val="both"/>
        <w:rPr>
          <w:rFonts w:ascii="Times New Roman" w:eastAsia="Times New Roman" w:hAnsi="Times New Roman" w:cs="Times New Roman"/>
          <w:i/>
          <w:sz w:val="26"/>
          <w:szCs w:val="24"/>
        </w:rPr>
      </w:pPr>
      <w:r w:rsidRPr="003C2C18">
        <w:rPr>
          <w:rFonts w:ascii="Times New Roman" w:eastAsia="Times New Roman" w:hAnsi="Times New Roman" w:cs="Times New Roman"/>
          <w:b/>
          <w:i/>
          <w:sz w:val="26"/>
          <w:szCs w:val="24"/>
        </w:rPr>
        <w:t xml:space="preserve">                *****************************</w:t>
      </w:r>
    </w:p>
    <w:p w14:paraId="00000014" w14:textId="77777777" w:rsidR="00401C59" w:rsidRPr="003C2C18" w:rsidRDefault="0085748C" w:rsidP="007D48D2">
      <w:pPr>
        <w:spacing w:after="160"/>
        <w:ind w:hanging="2"/>
        <w:jc w:val="center"/>
        <w:rPr>
          <w:rFonts w:ascii="Times New Roman" w:eastAsia="Times New Roman" w:hAnsi="Times New Roman" w:cs="Times New Roman"/>
          <w:i/>
          <w:sz w:val="26"/>
          <w:szCs w:val="24"/>
        </w:rPr>
      </w:pPr>
      <w:r w:rsidRPr="003C2C18">
        <w:rPr>
          <w:rFonts w:ascii="Times New Roman" w:eastAsia="Times New Roman" w:hAnsi="Times New Roman" w:cs="Times New Roman"/>
          <w:b/>
          <w:i/>
          <w:sz w:val="26"/>
          <w:szCs w:val="24"/>
        </w:rPr>
        <w:t>Nam Mô A Di Đà Phật</w:t>
      </w:r>
    </w:p>
    <w:p w14:paraId="00000015" w14:textId="77777777" w:rsidR="00401C59" w:rsidRPr="003C2C18" w:rsidRDefault="0085748C" w:rsidP="007D48D2">
      <w:pPr>
        <w:spacing w:after="160"/>
        <w:ind w:hanging="2"/>
        <w:jc w:val="center"/>
        <w:rPr>
          <w:rFonts w:ascii="Times New Roman" w:eastAsia="Times New Roman" w:hAnsi="Times New Roman" w:cs="Times New Roman"/>
          <w:sz w:val="26"/>
          <w:szCs w:val="24"/>
        </w:rPr>
      </w:pPr>
      <w:r w:rsidRPr="003C2C18">
        <w:rPr>
          <w:rFonts w:ascii="Times New Roman" w:eastAsia="Times New Roman" w:hAnsi="Times New Roman" w:cs="Times New Roman"/>
          <w:i/>
          <w:sz w:val="26"/>
          <w:szCs w:val="24"/>
        </w:rPr>
        <w:t>Chún</w:t>
      </w:r>
      <w:r w:rsidRPr="003C2C18">
        <w:rPr>
          <w:rFonts w:ascii="Times New Roman" w:eastAsia="Times New Roman" w:hAnsi="Times New Roman" w:cs="Times New Roman"/>
          <w:i/>
          <w:sz w:val="26"/>
          <w:szCs w:val="24"/>
        </w:rPr>
        <w:t>g con xin tùy hỷ công đức của Thầy và tất cả các Thầy Cô!</w:t>
      </w:r>
    </w:p>
    <w:p w14:paraId="00000018" w14:textId="3D7185F2" w:rsidR="00401C59" w:rsidRPr="003C2C18" w:rsidRDefault="0085748C" w:rsidP="0085748C">
      <w:pPr>
        <w:spacing w:after="160"/>
        <w:ind w:hanging="2"/>
        <w:jc w:val="center"/>
        <w:rPr>
          <w:rFonts w:ascii="Times New Roman" w:eastAsia="Times New Roman" w:hAnsi="Times New Roman" w:cs="Times New Roman"/>
          <w:sz w:val="26"/>
          <w:szCs w:val="24"/>
        </w:rPr>
      </w:pPr>
      <w:r w:rsidRPr="003C2C18">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r w:rsidRPr="003C2C18">
        <w:rPr>
          <w:rFonts w:ascii="Times New Roman" w:eastAsia="Times New Roman" w:hAnsi="Times New Roman" w:cs="Times New Roman"/>
          <w:i/>
          <w:sz w:val="26"/>
          <w:szCs w:val="24"/>
        </w:rPr>
        <w:t>!</w:t>
      </w:r>
    </w:p>
    <w:sectPr w:rsidR="00401C59" w:rsidRPr="003C2C18" w:rsidSect="003C2C1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A7C9D" w14:textId="77777777" w:rsidR="00D831F6" w:rsidRDefault="00D831F6" w:rsidP="00D831F6">
      <w:pPr>
        <w:spacing w:line="240" w:lineRule="auto"/>
      </w:pPr>
      <w:r>
        <w:separator/>
      </w:r>
    </w:p>
  </w:endnote>
  <w:endnote w:type="continuationSeparator" w:id="0">
    <w:p w14:paraId="16FAFC4F" w14:textId="77777777" w:rsidR="00D831F6" w:rsidRDefault="00D831F6" w:rsidP="00D831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1AAB" w14:textId="77777777" w:rsidR="00D831F6" w:rsidRDefault="00D83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C979" w14:textId="1AFC8632" w:rsidR="00D831F6" w:rsidRPr="00D831F6" w:rsidRDefault="00D831F6" w:rsidP="00D831F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87725" w14:textId="525F5B66" w:rsidR="00D831F6" w:rsidRPr="00D831F6" w:rsidRDefault="00D831F6" w:rsidP="00D831F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5E40B" w14:textId="77777777" w:rsidR="00D831F6" w:rsidRDefault="00D831F6" w:rsidP="00D831F6">
      <w:pPr>
        <w:spacing w:line="240" w:lineRule="auto"/>
      </w:pPr>
      <w:r>
        <w:separator/>
      </w:r>
    </w:p>
  </w:footnote>
  <w:footnote w:type="continuationSeparator" w:id="0">
    <w:p w14:paraId="168B62E9" w14:textId="77777777" w:rsidR="00D831F6" w:rsidRDefault="00D831F6" w:rsidP="00D831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2FC1" w14:textId="77777777" w:rsidR="00D831F6" w:rsidRDefault="00D83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2200" w14:textId="77777777" w:rsidR="00D831F6" w:rsidRDefault="00D831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0059" w14:textId="77777777" w:rsidR="00D831F6" w:rsidRDefault="00D831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C59"/>
    <w:rsid w:val="003C2C18"/>
    <w:rsid w:val="00401C59"/>
    <w:rsid w:val="007D48D2"/>
    <w:rsid w:val="0085748C"/>
    <w:rsid w:val="00BA1578"/>
    <w:rsid w:val="00D83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CFAF0F-BFCB-4438-83F9-5BB57EFE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831F6"/>
    <w:pPr>
      <w:tabs>
        <w:tab w:val="center" w:pos="4680"/>
        <w:tab w:val="right" w:pos="9360"/>
      </w:tabs>
      <w:spacing w:line="240" w:lineRule="auto"/>
    </w:pPr>
  </w:style>
  <w:style w:type="character" w:customStyle="1" w:styleId="HeaderChar">
    <w:name w:val="Header Char"/>
    <w:basedOn w:val="DefaultParagraphFont"/>
    <w:link w:val="Header"/>
    <w:uiPriority w:val="99"/>
    <w:rsid w:val="00D831F6"/>
  </w:style>
  <w:style w:type="paragraph" w:styleId="Footer">
    <w:name w:val="footer"/>
    <w:basedOn w:val="Normal"/>
    <w:link w:val="FooterChar"/>
    <w:uiPriority w:val="99"/>
    <w:unhideWhenUsed/>
    <w:rsid w:val="00D831F6"/>
    <w:pPr>
      <w:tabs>
        <w:tab w:val="center" w:pos="4680"/>
        <w:tab w:val="right" w:pos="9360"/>
      </w:tabs>
      <w:spacing w:line="240" w:lineRule="auto"/>
    </w:pPr>
  </w:style>
  <w:style w:type="character" w:customStyle="1" w:styleId="FooterChar">
    <w:name w:val="Footer Char"/>
    <w:basedOn w:val="DefaultParagraphFont"/>
    <w:link w:val="Footer"/>
    <w:uiPriority w:val="99"/>
    <w:rsid w:val="00D83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1578</Words>
  <Characters>8998</Characters>
  <Application>Microsoft Office Word</Application>
  <DocSecurity>0</DocSecurity>
  <Lines>74</Lines>
  <Paragraphs>21</Paragraphs>
  <ScaleCrop>false</ScaleCrop>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2023-09-27T02:44:00Z</dcterms:created>
  <dcterms:modified xsi:type="dcterms:W3CDTF">2023-09-27T02:44:00Z</dcterms:modified>
</cp:coreProperties>
</file>